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57" w:rsidRDefault="00E05035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759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693"/>
        <w:gridCol w:w="709"/>
        <w:gridCol w:w="1842"/>
        <w:gridCol w:w="709"/>
        <w:gridCol w:w="1559"/>
      </w:tblGrid>
      <w:tr w:rsidR="00C56157">
        <w:tc>
          <w:tcPr>
            <w:tcW w:w="8759" w:type="dxa"/>
            <w:gridSpan w:val="6"/>
            <w:shd w:val="clear" w:color="auto" w:fill="CCCCCC"/>
            <w:vAlign w:val="center"/>
          </w:tcPr>
          <w:p w:rsidR="00C56157" w:rsidRDefault="00E05035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C56157">
        <w:trPr>
          <w:trHeight w:val="470"/>
        </w:trPr>
        <w:tc>
          <w:tcPr>
            <w:tcW w:w="1247" w:type="dxa"/>
            <w:shd w:val="clear" w:color="auto" w:fill="auto"/>
            <w:vAlign w:val="center"/>
          </w:tcPr>
          <w:p w:rsidR="00C56157" w:rsidRDefault="00E0503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6157" w:rsidRDefault="00E0503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美术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157" w:rsidRDefault="00E0503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6157" w:rsidRDefault="0071653C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六</w:t>
            </w:r>
            <w:r w:rsidR="00E05035">
              <w:rPr>
                <w:rFonts w:hint="eastAsia"/>
                <w:iCs/>
                <w:sz w:val="21"/>
                <w:szCs w:val="21"/>
              </w:rPr>
              <w:t>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6157" w:rsidRDefault="00E0503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6157" w:rsidRDefault="00E0503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秋季</w:t>
            </w:r>
          </w:p>
        </w:tc>
      </w:tr>
      <w:tr w:rsidR="00C56157">
        <w:trPr>
          <w:trHeight w:val="501"/>
        </w:trPr>
        <w:tc>
          <w:tcPr>
            <w:tcW w:w="1247" w:type="dxa"/>
            <w:shd w:val="clear" w:color="auto" w:fill="auto"/>
            <w:vAlign w:val="center"/>
          </w:tcPr>
          <w:p w:rsidR="00C56157" w:rsidRDefault="00E0503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:rsidR="00C56157" w:rsidRDefault="0071653C">
            <w:pPr>
              <w:ind w:firstLineChars="0" w:firstLine="0"/>
              <w:rPr>
                <w:i/>
                <w:sz w:val="21"/>
                <w:szCs w:val="21"/>
              </w:rPr>
            </w:pPr>
            <w:r w:rsidRPr="0071653C">
              <w:rPr>
                <w:rFonts w:hint="eastAsia"/>
                <w:iCs/>
                <w:sz w:val="21"/>
                <w:szCs w:val="21"/>
              </w:rPr>
              <w:t>废物新用</w:t>
            </w:r>
          </w:p>
        </w:tc>
      </w:tr>
      <w:tr w:rsidR="00C56157">
        <w:tc>
          <w:tcPr>
            <w:tcW w:w="1247" w:type="dxa"/>
            <w:shd w:val="clear" w:color="auto" w:fill="auto"/>
          </w:tcPr>
          <w:p w:rsidR="00C56157" w:rsidRDefault="00E0503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C56157" w:rsidRDefault="00E05035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书名：教育部审定2013义务教育教科书 美术</w:t>
            </w:r>
          </w:p>
          <w:p w:rsidR="00C56157" w:rsidRDefault="00E05035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 xml:space="preserve">出版社：湖南美术出版社  </w:t>
            </w:r>
            <w:r>
              <w:rPr>
                <w:rFonts w:hint="eastAsia"/>
                <w:sz w:val="21"/>
                <w:szCs w:val="21"/>
              </w:rPr>
              <w:t xml:space="preserve">             出版日期：2022年6月</w:t>
            </w:r>
          </w:p>
        </w:tc>
      </w:tr>
      <w:bookmarkEnd w:id="0"/>
      <w:bookmarkEnd w:id="1"/>
      <w:tr w:rsidR="00C56157">
        <w:tc>
          <w:tcPr>
            <w:tcW w:w="8759" w:type="dxa"/>
            <w:gridSpan w:val="6"/>
            <w:shd w:val="clear" w:color="auto" w:fill="D9D9D9"/>
          </w:tcPr>
          <w:p w:rsidR="00C56157" w:rsidRDefault="00E0503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:rsidR="00C56157">
        <w:tc>
          <w:tcPr>
            <w:tcW w:w="8759" w:type="dxa"/>
            <w:gridSpan w:val="6"/>
            <w:shd w:val="clear" w:color="auto" w:fill="auto"/>
          </w:tcPr>
          <w:p w:rsidR="00F87E03" w:rsidRPr="00F87E03" w:rsidRDefault="00F87E03" w:rsidP="00F87E03">
            <w:pPr>
              <w:spacing w:line="400" w:lineRule="exact"/>
              <w:ind w:firstLineChars="0" w:firstLine="0"/>
              <w:rPr>
                <w:rFonts w:ascii="Calibri" w:hAnsi="Calibri"/>
                <w:sz w:val="21"/>
                <w:szCs w:val="21"/>
              </w:rPr>
            </w:pPr>
            <w:r w:rsidRPr="00F87E03">
              <w:rPr>
                <w:rFonts w:ascii="Calibri" w:hAnsi="Calibri" w:hint="eastAsia"/>
              </w:rPr>
              <w:t>1</w:t>
            </w:r>
            <w:r w:rsidRPr="00F87E03">
              <w:rPr>
                <w:rFonts w:ascii="Calibri" w:hAnsi="Calibri" w:hint="eastAsia"/>
                <w:sz w:val="21"/>
                <w:szCs w:val="21"/>
              </w:rPr>
              <w:t>.</w:t>
            </w:r>
            <w:r w:rsidRPr="00F87E03">
              <w:rPr>
                <w:rFonts w:ascii="Calibri" w:hAnsi="Calibri" w:hint="eastAsia"/>
                <w:sz w:val="21"/>
                <w:szCs w:val="21"/>
              </w:rPr>
              <w:t>通过欣赏各种废旧物品创作的艺术作品，感受不同的表现形式，拓宽学生的视野，陶冶生活情趣。</w:t>
            </w:r>
            <w:r w:rsidRPr="00F87E03"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  <w:p w:rsidR="00F87E03" w:rsidRPr="00F87E03" w:rsidRDefault="00F87E03" w:rsidP="00F87E03">
            <w:pPr>
              <w:spacing w:line="400" w:lineRule="exact"/>
              <w:ind w:firstLineChars="0" w:firstLine="0"/>
              <w:rPr>
                <w:rFonts w:ascii="Calibri" w:hAnsi="Calibri"/>
                <w:sz w:val="21"/>
                <w:szCs w:val="21"/>
              </w:rPr>
            </w:pPr>
            <w:r w:rsidRPr="00F87E03">
              <w:rPr>
                <w:rFonts w:ascii="Calibri" w:hAnsi="Calibri" w:hint="eastAsia"/>
                <w:sz w:val="21"/>
                <w:szCs w:val="21"/>
              </w:rPr>
              <w:t>2.</w:t>
            </w:r>
            <w:r w:rsidRPr="00F87E03">
              <w:rPr>
                <w:rFonts w:ascii="Calibri" w:hAnsi="Calibri" w:hint="eastAsia"/>
                <w:sz w:val="21"/>
                <w:szCs w:val="21"/>
              </w:rPr>
              <w:t>学生能利用收集的废旧物品，根据不同形状、材质特征进行有效地分类，个人或集体合作制作一件创意美术作品，体验创造的乐趣。</w:t>
            </w:r>
          </w:p>
          <w:p w:rsidR="00C56157" w:rsidRPr="00F87E03" w:rsidRDefault="00F87E03" w:rsidP="00F87E03">
            <w:pPr>
              <w:spacing w:line="400" w:lineRule="exact"/>
              <w:ind w:firstLineChars="0" w:firstLine="0"/>
              <w:rPr>
                <w:rFonts w:ascii="Calibri" w:hAnsi="Calibri"/>
                <w:sz w:val="21"/>
                <w:szCs w:val="21"/>
              </w:rPr>
            </w:pPr>
            <w:r w:rsidRPr="00F87E03">
              <w:rPr>
                <w:rFonts w:ascii="Calibri" w:hAnsi="Calibri" w:hint="eastAsia"/>
                <w:sz w:val="21"/>
                <w:szCs w:val="21"/>
              </w:rPr>
              <w:t>3.</w:t>
            </w:r>
            <w:r w:rsidRPr="00F87E03">
              <w:rPr>
                <w:rFonts w:ascii="Calibri" w:hAnsi="Calibri" w:hint="eastAsia"/>
                <w:sz w:val="21"/>
                <w:szCs w:val="21"/>
              </w:rPr>
              <w:t>感受废物再利用带来的乐趣，培养环保意识。</w:t>
            </w:r>
          </w:p>
        </w:tc>
      </w:tr>
      <w:tr w:rsidR="00C56157">
        <w:tc>
          <w:tcPr>
            <w:tcW w:w="8759" w:type="dxa"/>
            <w:gridSpan w:val="6"/>
            <w:shd w:val="clear" w:color="auto" w:fill="D9D9D9"/>
          </w:tcPr>
          <w:p w:rsidR="00C56157" w:rsidRDefault="00E0503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C56157">
        <w:tc>
          <w:tcPr>
            <w:tcW w:w="8759" w:type="dxa"/>
            <w:gridSpan w:val="6"/>
            <w:shd w:val="clear" w:color="auto" w:fill="auto"/>
          </w:tcPr>
          <w:p w:rsidR="00F87E03" w:rsidRPr="00F87E03" w:rsidRDefault="00F87E03" w:rsidP="00F87E03">
            <w:pPr>
              <w:spacing w:line="400" w:lineRule="exact"/>
              <w:ind w:firstLineChars="0" w:firstLine="0"/>
              <w:rPr>
                <w:rFonts w:ascii="Calibri" w:hAnsi="Calibri"/>
                <w:sz w:val="21"/>
                <w:szCs w:val="21"/>
              </w:rPr>
            </w:pPr>
            <w:r w:rsidRPr="00F87E03">
              <w:rPr>
                <w:rFonts w:ascii="Calibri" w:hAnsi="Calibri" w:hint="eastAsia"/>
                <w:sz w:val="21"/>
                <w:szCs w:val="21"/>
              </w:rPr>
              <w:t>教学重点：利用收集的废旧物品，根据不同形状、材质特征，制作一件艺术作品。</w:t>
            </w:r>
          </w:p>
          <w:p w:rsidR="00C56157" w:rsidRPr="00F87E03" w:rsidRDefault="00F87E03" w:rsidP="00F87E03">
            <w:pPr>
              <w:spacing w:line="400" w:lineRule="exact"/>
              <w:ind w:firstLineChars="0" w:firstLine="0"/>
              <w:rPr>
                <w:rFonts w:ascii="Calibri" w:hAnsi="Calibri"/>
                <w:sz w:val="21"/>
                <w:szCs w:val="21"/>
              </w:rPr>
            </w:pPr>
            <w:r w:rsidRPr="00F87E03">
              <w:rPr>
                <w:rFonts w:ascii="Calibri" w:hAnsi="Calibri" w:hint="eastAsia"/>
                <w:sz w:val="21"/>
                <w:szCs w:val="21"/>
              </w:rPr>
              <w:t>教学难点：如何合理利用废旧物品的特点，创造性的设计和制作。</w:t>
            </w:r>
          </w:p>
        </w:tc>
      </w:tr>
      <w:tr w:rsidR="00C56157">
        <w:tc>
          <w:tcPr>
            <w:tcW w:w="8759" w:type="dxa"/>
            <w:gridSpan w:val="6"/>
            <w:shd w:val="clear" w:color="auto" w:fill="D9D9D9"/>
          </w:tcPr>
          <w:p w:rsidR="00C56157" w:rsidRDefault="00E0503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C56157">
        <w:trPr>
          <w:trHeight w:val="2585"/>
        </w:trPr>
        <w:tc>
          <w:tcPr>
            <w:tcW w:w="8759" w:type="dxa"/>
            <w:gridSpan w:val="6"/>
            <w:shd w:val="clear" w:color="auto" w:fill="auto"/>
          </w:tcPr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一、情景导入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1</w:t>
            </w:r>
            <w:r w:rsidRPr="00F87E03">
              <w:rPr>
                <w:rFonts w:ascii="Calibri" w:hAnsi="Calibri" w:hint="eastAsia"/>
              </w:rPr>
              <w:t>、随着人类文明的发展，人们在生产生活中产生了各种各样的废旧物品，对我们的环境造成了巨大的污染。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今天一个废旧的塑料袋来到了我们的课堂。塑料袋背景音：不要丢弃我们，我不是废物，我们还有用</w:t>
            </w:r>
            <w:r w:rsidR="002D026C">
              <w:rPr>
                <w:rFonts w:ascii="Calibri" w:hAnsi="Calibri" w:hint="eastAsia"/>
              </w:rPr>
              <w:t>，</w:t>
            </w:r>
            <w:r w:rsidRPr="00F87E03">
              <w:rPr>
                <w:rFonts w:ascii="Calibri" w:hAnsi="Calibri" w:hint="eastAsia"/>
              </w:rPr>
              <w:t>我们会变身，变得你们都不认识。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2</w:t>
            </w:r>
            <w:r w:rsidRPr="00F87E03">
              <w:rPr>
                <w:rFonts w:ascii="Calibri" w:hAnsi="Calibri" w:hint="eastAsia"/>
              </w:rPr>
              <w:t>、出示利用废旧物品制作了几件作品，发现存在问题，为作品提出改进意见。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3</w:t>
            </w:r>
            <w:r w:rsidRPr="00F87E03">
              <w:rPr>
                <w:rFonts w:ascii="Calibri" w:hAnsi="Calibri" w:hint="eastAsia"/>
              </w:rPr>
              <w:t>、跟随小塑料袋，看一看艺术家如何思考、创作，废物新用，开启废物变身之旅吧！</w:t>
            </w:r>
          </w:p>
          <w:p w:rsidR="00F87E03" w:rsidRPr="00F87E03" w:rsidRDefault="00F87E03" w:rsidP="00F87E03">
            <w:pPr>
              <w:spacing w:line="240" w:lineRule="auto"/>
              <w:ind w:firstLine="300"/>
              <w:rPr>
                <w:rFonts w:ascii="Calibri" w:hAnsi="Calibri"/>
                <w:sz w:val="15"/>
                <w:szCs w:val="15"/>
              </w:rPr>
            </w:pP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二、探索学习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1</w:t>
            </w:r>
            <w:r w:rsidRPr="00F87E03">
              <w:rPr>
                <w:rFonts w:ascii="Calibri" w:hAnsi="Calibri" w:hint="eastAsia"/>
              </w:rPr>
              <w:t>、第一站：走近《凤凰》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（</w:t>
            </w:r>
            <w:r w:rsidRPr="00F87E03">
              <w:rPr>
                <w:rFonts w:ascii="Calibri" w:hAnsi="Calibri" w:hint="eastAsia"/>
              </w:rPr>
              <w:t>1</w:t>
            </w:r>
            <w:r w:rsidRPr="00F87E03">
              <w:rPr>
                <w:rFonts w:ascii="Calibri" w:hAnsi="Calibri" w:hint="eastAsia"/>
              </w:rPr>
              <w:t>）出示徐</w:t>
            </w:r>
            <w:proofErr w:type="gramStart"/>
            <w:r w:rsidRPr="00F87E03">
              <w:rPr>
                <w:rFonts w:ascii="Calibri" w:hAnsi="Calibri" w:hint="eastAsia"/>
              </w:rPr>
              <w:t>冰作品</w:t>
            </w:r>
            <w:proofErr w:type="gramEnd"/>
            <w:r w:rsidRPr="00F87E03">
              <w:rPr>
                <w:rFonts w:ascii="Calibri" w:hAnsi="Calibri" w:hint="eastAsia"/>
              </w:rPr>
              <w:t>《凤凰》，猜猜它们是用什么材料完成的？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（</w:t>
            </w:r>
            <w:r w:rsidRPr="00F87E03">
              <w:rPr>
                <w:rFonts w:ascii="Calibri" w:hAnsi="Calibri" w:hint="eastAsia"/>
              </w:rPr>
              <w:t>2</w:t>
            </w:r>
            <w:r w:rsidRPr="00F87E03">
              <w:rPr>
                <w:rFonts w:ascii="Calibri" w:hAnsi="Calibri" w:hint="eastAsia"/>
              </w:rPr>
              <w:t>）看</w:t>
            </w:r>
            <w:r w:rsidR="002D026C">
              <w:rPr>
                <w:rFonts w:ascii="Calibri" w:hAnsi="Calibri" w:hint="eastAsia"/>
              </w:rPr>
              <w:t>动画</w:t>
            </w:r>
            <w:r w:rsidRPr="00F87E03">
              <w:rPr>
                <w:rFonts w:ascii="Calibri" w:hAnsi="Calibri" w:hint="eastAsia"/>
              </w:rPr>
              <w:t>视频了解作品《凤凰》的由来。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（</w:t>
            </w:r>
            <w:r w:rsidRPr="00F87E03">
              <w:rPr>
                <w:rFonts w:ascii="Calibri" w:hAnsi="Calibri" w:hint="eastAsia"/>
              </w:rPr>
              <w:t>3</w:t>
            </w:r>
            <w:r w:rsidRPr="00F87E03">
              <w:rPr>
                <w:rFonts w:ascii="Calibri" w:hAnsi="Calibri" w:hint="eastAsia"/>
              </w:rPr>
              <w:t>）完成学习任务</w:t>
            </w:r>
            <w:proofErr w:type="gramStart"/>
            <w:r w:rsidRPr="00F87E03">
              <w:rPr>
                <w:rFonts w:ascii="Calibri" w:hAnsi="Calibri" w:hint="eastAsia"/>
              </w:rPr>
              <w:t>一</w:t>
            </w:r>
            <w:proofErr w:type="gramEnd"/>
            <w:r w:rsidRPr="00F87E03">
              <w:rPr>
                <w:rFonts w:ascii="Calibri" w:hAnsi="Calibri" w:hint="eastAsia"/>
              </w:rPr>
              <w:t>，将凤凰身体的各部分与使用的建筑废弃材料连一连。</w:t>
            </w:r>
          </w:p>
          <w:p w:rsidR="002D026C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（</w:t>
            </w:r>
            <w:r w:rsidRPr="00F87E03">
              <w:rPr>
                <w:rFonts w:ascii="Calibri" w:hAnsi="Calibri" w:hint="eastAsia"/>
              </w:rPr>
              <w:t>4</w:t>
            </w:r>
            <w:r w:rsidRPr="00F87E03">
              <w:rPr>
                <w:rFonts w:ascii="Calibri" w:hAnsi="Calibri" w:hint="eastAsia"/>
              </w:rPr>
              <w:t>）对比不同材质制作的凤凰，说说有什么不一样的感受？</w:t>
            </w:r>
          </w:p>
          <w:p w:rsidR="00F87E03" w:rsidRPr="00F87E03" w:rsidRDefault="00F87E03" w:rsidP="002D026C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背景音：木雕凤凰：刻画精细色彩绚丽，给人华贵灵动的感觉。草编凤凰：色</w:t>
            </w:r>
            <w:r w:rsidRPr="00F87E03">
              <w:rPr>
                <w:rFonts w:ascii="Calibri" w:hAnsi="Calibri" w:hint="eastAsia"/>
              </w:rPr>
              <w:lastRenderedPageBreak/>
              <w:t>彩单纯，造型细腻，有</w:t>
            </w:r>
            <w:proofErr w:type="gramStart"/>
            <w:r w:rsidRPr="00F87E03">
              <w:rPr>
                <w:rFonts w:ascii="Calibri" w:hAnsi="Calibri" w:hint="eastAsia"/>
              </w:rPr>
              <w:t>种自然</w:t>
            </w:r>
            <w:proofErr w:type="gramEnd"/>
            <w:r w:rsidRPr="00F87E03">
              <w:rPr>
                <w:rFonts w:ascii="Calibri" w:hAnsi="Calibri" w:hint="eastAsia"/>
              </w:rPr>
              <w:t>纯朴的感觉。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 xml:space="preserve">(5) </w:t>
            </w:r>
            <w:r w:rsidRPr="00F87E03">
              <w:rPr>
                <w:rFonts w:ascii="Calibri" w:hAnsi="Calibri" w:hint="eastAsia"/>
              </w:rPr>
              <w:t>这三件作品都有着共同的主题，艺术家在确定主题的条件下，选择合适的废旧物品进行创作</w:t>
            </w:r>
            <w:r w:rsidR="002D026C">
              <w:rPr>
                <w:rFonts w:ascii="Calibri" w:hAnsi="Calibri" w:hint="eastAsia"/>
              </w:rPr>
              <w:t>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2</w:t>
            </w:r>
            <w:r w:rsidRPr="00F87E03">
              <w:rPr>
                <w:rFonts w:ascii="Calibri" w:hAnsi="Calibri" w:hint="eastAsia"/>
              </w:rPr>
              <w:t>、第二站：探索纸筒</w:t>
            </w:r>
          </w:p>
          <w:p w:rsidR="002D026C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观察作品《长颈鹿》有什么有趣之处？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背景音：作品用的是常见的卫生纸筒，虽然色彩单一、材质粗矿，却在艺术家手里变身了细腻精致、自然纯朴、和谐有趣的作品。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小结：法国艺术家埃利亚斯用卫生纸</w:t>
            </w:r>
            <w:proofErr w:type="gramStart"/>
            <w:r w:rsidRPr="00F87E03">
              <w:rPr>
                <w:rFonts w:ascii="Calibri" w:hAnsi="Calibri" w:hint="eastAsia"/>
              </w:rPr>
              <w:t>筒作为</w:t>
            </w:r>
            <w:proofErr w:type="gramEnd"/>
            <w:r w:rsidRPr="00F87E03">
              <w:rPr>
                <w:rFonts w:ascii="Calibri" w:hAnsi="Calibri" w:hint="eastAsia"/>
              </w:rPr>
              <w:t>制作材料，是在确定使用废旧物品材质的条件下，进行内容创作的。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3</w:t>
            </w:r>
            <w:r w:rsidRPr="00F87E03">
              <w:rPr>
                <w:rFonts w:ascii="Calibri" w:hAnsi="Calibri" w:hint="eastAsia"/>
              </w:rPr>
              <w:t>、第三站：旧物分类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（</w:t>
            </w:r>
            <w:r w:rsidRPr="00F87E03">
              <w:rPr>
                <w:rFonts w:ascii="Calibri" w:hAnsi="Calibri" w:hint="eastAsia"/>
              </w:rPr>
              <w:t>1</w:t>
            </w:r>
            <w:r w:rsidRPr="00F87E03">
              <w:rPr>
                <w:rFonts w:ascii="Calibri" w:hAnsi="Calibri" w:hint="eastAsia"/>
              </w:rPr>
              <w:t>）为各种不同的废旧物品找到合适的家，将废旧物品归类到纸、金属、塑料、草木、纺织品、玻璃等</w:t>
            </w:r>
            <w:r w:rsidR="002D026C">
              <w:rPr>
                <w:rFonts w:ascii="Calibri" w:hAnsi="Calibri" w:hint="eastAsia"/>
              </w:rPr>
              <w:t>之中</w:t>
            </w:r>
            <w:r w:rsidRPr="00F87E03">
              <w:rPr>
                <w:rFonts w:ascii="Calibri" w:hAnsi="Calibri" w:hint="eastAsia"/>
              </w:rPr>
              <w:t>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（</w:t>
            </w:r>
            <w:r w:rsidRPr="00F87E03">
              <w:rPr>
                <w:rFonts w:ascii="Calibri" w:hAnsi="Calibri" w:hint="eastAsia"/>
              </w:rPr>
              <w:t>2</w:t>
            </w:r>
            <w:r w:rsidRPr="00F87E03">
              <w:rPr>
                <w:rFonts w:ascii="Calibri" w:hAnsi="Calibri" w:hint="eastAsia"/>
              </w:rPr>
              <w:t>）思考每一类还包括哪些废旧物品？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（</w:t>
            </w:r>
            <w:r w:rsidRPr="00F87E03">
              <w:rPr>
                <w:rFonts w:ascii="Calibri" w:hAnsi="Calibri" w:hint="eastAsia"/>
              </w:rPr>
              <w:t>3</w:t>
            </w:r>
            <w:r w:rsidRPr="00F87E03">
              <w:rPr>
                <w:rFonts w:ascii="Calibri" w:hAnsi="Calibri" w:hint="eastAsia"/>
              </w:rPr>
              <w:t>）每一类物品都有其特征，只要我们善加利用，发挥它们各自的长处，一定能物尽其用。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4</w:t>
            </w:r>
            <w:r w:rsidRPr="00F87E03">
              <w:rPr>
                <w:rFonts w:ascii="Calibri" w:hAnsi="Calibri" w:hint="eastAsia"/>
              </w:rPr>
              <w:t>、第四站：华丽变身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（</w:t>
            </w:r>
            <w:r w:rsidRPr="00F87E03">
              <w:rPr>
                <w:rFonts w:ascii="Calibri" w:hAnsi="Calibri" w:hint="eastAsia"/>
              </w:rPr>
              <w:t>1</w:t>
            </w:r>
            <w:r w:rsidRPr="00F87E03">
              <w:rPr>
                <w:rFonts w:ascii="Calibri" w:hAnsi="Calibri" w:hint="eastAsia"/>
              </w:rPr>
              <w:t>）废物变身有两种构思角度（微课展示制作</w:t>
            </w:r>
            <w:r w:rsidR="002D026C">
              <w:rPr>
                <w:rFonts w:ascii="Calibri" w:hAnsi="Calibri" w:hint="eastAsia"/>
              </w:rPr>
              <w:t>过程</w:t>
            </w:r>
            <w:bookmarkStart w:id="2" w:name="_GoBack"/>
            <w:bookmarkEnd w:id="2"/>
            <w:r w:rsidRPr="00F87E03">
              <w:rPr>
                <w:rFonts w:ascii="Calibri" w:hAnsi="Calibri" w:hint="eastAsia"/>
              </w:rPr>
              <w:t>）：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方法</w:t>
            </w:r>
            <w:proofErr w:type="gramStart"/>
            <w:r w:rsidRPr="00F87E03">
              <w:rPr>
                <w:rFonts w:ascii="Calibri" w:hAnsi="Calibri" w:hint="eastAsia"/>
              </w:rPr>
              <w:t>一</w:t>
            </w:r>
            <w:proofErr w:type="gramEnd"/>
            <w:r w:rsidRPr="00F87E03">
              <w:rPr>
                <w:rFonts w:ascii="Calibri" w:hAnsi="Calibri" w:hint="eastAsia"/>
              </w:rPr>
              <w:t>：确定主题→选择材料</w:t>
            </w:r>
            <w:r w:rsidRPr="00F87E03">
              <w:rPr>
                <w:rFonts w:ascii="Calibri" w:hAnsi="Calibri" w:hint="eastAsia"/>
              </w:rPr>
              <w:t xml:space="preserve">; 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方法二：确定材料→决定主题。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（</w:t>
            </w:r>
            <w:r w:rsidRPr="00F87E03">
              <w:rPr>
                <w:rFonts w:ascii="Calibri" w:hAnsi="Calibri" w:hint="eastAsia"/>
              </w:rPr>
              <w:t>2</w:t>
            </w:r>
            <w:r w:rsidRPr="00F87E03">
              <w:rPr>
                <w:rFonts w:ascii="Calibri" w:hAnsi="Calibri" w:hint="eastAsia"/>
              </w:rPr>
              <w:t>）评价作品。</w:t>
            </w:r>
          </w:p>
          <w:p w:rsidR="00F87E03" w:rsidRPr="00F87E03" w:rsidRDefault="00F87E03" w:rsidP="00F87E03">
            <w:pPr>
              <w:spacing w:line="240" w:lineRule="auto"/>
              <w:ind w:firstLine="300"/>
              <w:rPr>
                <w:rFonts w:ascii="Calibri" w:hAnsi="Calibri"/>
                <w:sz w:val="15"/>
                <w:szCs w:val="15"/>
              </w:rPr>
            </w:pP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三、艺术实践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塑料袋背景音：相信你们已经跃跃欲试了，快来帮助我的伙伴们变身吧！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艺术实践要求：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1.</w:t>
            </w:r>
            <w:r w:rsidRPr="00F87E03">
              <w:rPr>
                <w:rFonts w:ascii="Calibri" w:hAnsi="Calibri" w:hint="eastAsia"/>
              </w:rPr>
              <w:t>独立或与身边的同学合作；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2.</w:t>
            </w:r>
            <w:r w:rsidRPr="00F87E03">
              <w:rPr>
                <w:rFonts w:ascii="Calibri" w:hAnsi="Calibri" w:hint="eastAsia"/>
              </w:rPr>
              <w:t>选择一种构思方法，填写学习任务二；</w:t>
            </w: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3.</w:t>
            </w:r>
            <w:r w:rsidRPr="00F87E03">
              <w:rPr>
                <w:rFonts w:ascii="Calibri" w:hAnsi="Calibri" w:hint="eastAsia"/>
              </w:rPr>
              <w:t>合理利用自己收集的废旧物品，大胆创意，制作一件综合材料作品，并用文字描述作品要表达的主题。</w:t>
            </w:r>
          </w:p>
          <w:p w:rsidR="00F87E03" w:rsidRPr="00F87E03" w:rsidRDefault="00F87E03" w:rsidP="00F87E03">
            <w:pPr>
              <w:spacing w:line="240" w:lineRule="auto"/>
              <w:ind w:firstLine="300"/>
              <w:rPr>
                <w:rFonts w:ascii="Calibri" w:hAnsi="Calibri"/>
                <w:sz w:val="15"/>
                <w:szCs w:val="15"/>
              </w:rPr>
            </w:pPr>
          </w:p>
          <w:p w:rsidR="00F87E03" w:rsidRPr="00F87E03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四、活动小结</w:t>
            </w:r>
          </w:p>
          <w:p w:rsidR="00C56157" w:rsidRPr="005004E5" w:rsidRDefault="00F87E03" w:rsidP="00F87E03">
            <w:pPr>
              <w:spacing w:line="400" w:lineRule="exact"/>
              <w:rPr>
                <w:rFonts w:ascii="Calibri" w:hAnsi="Calibri"/>
              </w:rPr>
            </w:pPr>
            <w:r w:rsidRPr="00F87E03">
              <w:rPr>
                <w:rFonts w:ascii="Calibri" w:hAnsi="Calibri" w:hint="eastAsia"/>
              </w:rPr>
              <w:t>我们的国家主席习爷爷号召全国人民“全面节俭</w:t>
            </w:r>
            <w:r w:rsidRPr="00F87E03">
              <w:rPr>
                <w:rFonts w:ascii="Calibri" w:hAnsi="Calibri" w:hint="eastAsia"/>
              </w:rPr>
              <w:t>,</w:t>
            </w:r>
            <w:r w:rsidRPr="00F87E03">
              <w:rPr>
                <w:rFonts w:ascii="Calibri" w:hAnsi="Calibri" w:hint="eastAsia"/>
              </w:rPr>
              <w:t>循环利用”</w:t>
            </w:r>
            <w:r w:rsidRPr="00F87E03">
              <w:rPr>
                <w:rFonts w:ascii="Calibri" w:hAnsi="Calibri" w:hint="eastAsia"/>
              </w:rPr>
              <w:t xml:space="preserve">, </w:t>
            </w:r>
            <w:r w:rsidRPr="00F87E03">
              <w:rPr>
                <w:rFonts w:ascii="Calibri" w:hAnsi="Calibri" w:hint="eastAsia"/>
              </w:rPr>
              <w:t>每个物品都有自己独特的价值，只有循环往复，才能细水长流。</w:t>
            </w:r>
            <w:r w:rsidRPr="00F87E03">
              <w:rPr>
                <w:rFonts w:ascii="Calibri" w:hAnsi="Calibri" w:hint="eastAsia"/>
              </w:rPr>
              <w:t xml:space="preserve"> </w:t>
            </w:r>
            <w:r w:rsidRPr="00F87E03">
              <w:rPr>
                <w:rFonts w:ascii="Calibri" w:hAnsi="Calibri" w:hint="eastAsia"/>
              </w:rPr>
              <w:t>细心留意身边的每一件物品，发现它的价值，合理利用</w:t>
            </w:r>
            <w:r w:rsidRPr="00F87E03">
              <w:rPr>
                <w:rFonts w:ascii="Calibri" w:hAnsi="Calibri" w:hint="eastAsia"/>
              </w:rPr>
              <w:t xml:space="preserve">, </w:t>
            </w:r>
            <w:r w:rsidRPr="00F87E03">
              <w:rPr>
                <w:rFonts w:ascii="Calibri" w:hAnsi="Calibri" w:hint="eastAsia"/>
              </w:rPr>
              <w:t>将废旧</w:t>
            </w:r>
            <w:proofErr w:type="gramStart"/>
            <w:r w:rsidRPr="00F87E03">
              <w:rPr>
                <w:rFonts w:ascii="Calibri" w:hAnsi="Calibri" w:hint="eastAsia"/>
              </w:rPr>
              <w:t>之物变身为</w:t>
            </w:r>
            <w:proofErr w:type="gramEnd"/>
            <w:r w:rsidRPr="00F87E03">
              <w:rPr>
                <w:rFonts w:ascii="Calibri" w:hAnsi="Calibri" w:hint="eastAsia"/>
              </w:rPr>
              <w:t>不废之物，让它们重新焕发出生命力。今天的学习就到这里！同学们，再见！</w:t>
            </w:r>
          </w:p>
        </w:tc>
      </w:tr>
    </w:tbl>
    <w:p w:rsidR="00C56157" w:rsidRDefault="00E05035">
      <w:pPr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</w:t>
      </w:r>
      <w:r>
        <w:rPr>
          <w:sz w:val="21"/>
          <w:szCs w:val="21"/>
        </w:rPr>
        <w:lastRenderedPageBreak/>
        <w:t>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 w:rsidR="00C561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98" w:rsidRDefault="002B3498">
      <w:pPr>
        <w:spacing w:line="240" w:lineRule="auto"/>
      </w:pPr>
      <w:r>
        <w:separator/>
      </w:r>
    </w:p>
  </w:endnote>
  <w:endnote w:type="continuationSeparator" w:id="0">
    <w:p w:rsidR="002B3498" w:rsidRDefault="002B3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7" w:rsidRDefault="00C56157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7" w:rsidRDefault="00C56157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7" w:rsidRDefault="00C5615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98" w:rsidRDefault="002B3498">
      <w:r>
        <w:separator/>
      </w:r>
    </w:p>
  </w:footnote>
  <w:footnote w:type="continuationSeparator" w:id="0">
    <w:p w:rsidR="002B3498" w:rsidRDefault="002B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7" w:rsidRDefault="00C56157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7" w:rsidRDefault="00E05035">
    <w:pPr>
      <w:pStyle w:val="a7"/>
      <w:ind w:firstLineChars="0" w:firstLine="0"/>
      <w:rPr>
        <w:bCs/>
        <w:sz w:val="28"/>
        <w:szCs w:val="28"/>
      </w:rPr>
    </w:pPr>
    <w:r>
      <w:rPr>
        <w:rFonts w:hint="eastAsia"/>
        <w:bCs/>
        <w:sz w:val="28"/>
        <w:szCs w:val="28"/>
      </w:rPr>
      <w:t>湖南省</w:t>
    </w:r>
    <w:r>
      <w:rPr>
        <w:bCs/>
        <w:sz w:val="28"/>
        <w:szCs w:val="28"/>
      </w:rPr>
      <w:t>中小学课程资源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57" w:rsidRDefault="00C5615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MDc0NWM0MGFhNWJkNmY4NzhkMzliMDJhZTFiYzAifQ==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13CF6"/>
    <w:rsid w:val="00261C4B"/>
    <w:rsid w:val="00286725"/>
    <w:rsid w:val="002B3498"/>
    <w:rsid w:val="002D026C"/>
    <w:rsid w:val="002D4D61"/>
    <w:rsid w:val="002E0AC6"/>
    <w:rsid w:val="00306E19"/>
    <w:rsid w:val="00307394"/>
    <w:rsid w:val="0032211B"/>
    <w:rsid w:val="00331231"/>
    <w:rsid w:val="00346A85"/>
    <w:rsid w:val="00352B2A"/>
    <w:rsid w:val="00365D92"/>
    <w:rsid w:val="00377E19"/>
    <w:rsid w:val="00382AB3"/>
    <w:rsid w:val="00390752"/>
    <w:rsid w:val="003A4230"/>
    <w:rsid w:val="003D4BE4"/>
    <w:rsid w:val="003E276E"/>
    <w:rsid w:val="003F356B"/>
    <w:rsid w:val="004054C3"/>
    <w:rsid w:val="00410348"/>
    <w:rsid w:val="00413DCA"/>
    <w:rsid w:val="0044033A"/>
    <w:rsid w:val="00443BBF"/>
    <w:rsid w:val="00455B23"/>
    <w:rsid w:val="00457A19"/>
    <w:rsid w:val="00461EEB"/>
    <w:rsid w:val="00462901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04E5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0A53"/>
    <w:rsid w:val="00614477"/>
    <w:rsid w:val="006638F1"/>
    <w:rsid w:val="006654BF"/>
    <w:rsid w:val="006F240F"/>
    <w:rsid w:val="0071653C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167FB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56157"/>
    <w:rsid w:val="00C653C6"/>
    <w:rsid w:val="00C80764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1FA6"/>
    <w:rsid w:val="00DD7C07"/>
    <w:rsid w:val="00DF723A"/>
    <w:rsid w:val="00E04791"/>
    <w:rsid w:val="00E05035"/>
    <w:rsid w:val="00E115AC"/>
    <w:rsid w:val="00E11621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87E03"/>
    <w:rsid w:val="00FB6E34"/>
    <w:rsid w:val="00FC7B4F"/>
    <w:rsid w:val="00FE0393"/>
    <w:rsid w:val="00FE4D68"/>
    <w:rsid w:val="00FF33E6"/>
    <w:rsid w:val="0196601E"/>
    <w:rsid w:val="023F456A"/>
    <w:rsid w:val="03045209"/>
    <w:rsid w:val="03AF499D"/>
    <w:rsid w:val="03B31109"/>
    <w:rsid w:val="05284803"/>
    <w:rsid w:val="062E2CC9"/>
    <w:rsid w:val="075858CD"/>
    <w:rsid w:val="07C75183"/>
    <w:rsid w:val="084E7652"/>
    <w:rsid w:val="09554A11"/>
    <w:rsid w:val="09990C83"/>
    <w:rsid w:val="09BE6112"/>
    <w:rsid w:val="0AA07F0D"/>
    <w:rsid w:val="0B2428ED"/>
    <w:rsid w:val="0C012C2E"/>
    <w:rsid w:val="0D731909"/>
    <w:rsid w:val="0DBD0EDE"/>
    <w:rsid w:val="0E1B7FD7"/>
    <w:rsid w:val="0EDF7256"/>
    <w:rsid w:val="0EE505E5"/>
    <w:rsid w:val="0F582B65"/>
    <w:rsid w:val="104A6951"/>
    <w:rsid w:val="104B091B"/>
    <w:rsid w:val="11325FC3"/>
    <w:rsid w:val="116E2B13"/>
    <w:rsid w:val="14FB46BE"/>
    <w:rsid w:val="15A9236C"/>
    <w:rsid w:val="165C2D11"/>
    <w:rsid w:val="171E7F4F"/>
    <w:rsid w:val="1A1632D8"/>
    <w:rsid w:val="1B430B6D"/>
    <w:rsid w:val="1B5A7C65"/>
    <w:rsid w:val="1BBB6955"/>
    <w:rsid w:val="1C5A616E"/>
    <w:rsid w:val="1C623275"/>
    <w:rsid w:val="1D091942"/>
    <w:rsid w:val="1EA44A50"/>
    <w:rsid w:val="1EAF54DA"/>
    <w:rsid w:val="1EB853CE"/>
    <w:rsid w:val="1EEE7042"/>
    <w:rsid w:val="23BF6DDD"/>
    <w:rsid w:val="23F01166"/>
    <w:rsid w:val="26BC7A25"/>
    <w:rsid w:val="27736336"/>
    <w:rsid w:val="289C7B0E"/>
    <w:rsid w:val="292024ED"/>
    <w:rsid w:val="296F6FD1"/>
    <w:rsid w:val="29E4176D"/>
    <w:rsid w:val="2A7F3244"/>
    <w:rsid w:val="2B824B69"/>
    <w:rsid w:val="2BF0264B"/>
    <w:rsid w:val="2C1D0F66"/>
    <w:rsid w:val="2EEB534C"/>
    <w:rsid w:val="2F46239D"/>
    <w:rsid w:val="30F9244C"/>
    <w:rsid w:val="34346AAC"/>
    <w:rsid w:val="353510CF"/>
    <w:rsid w:val="37BE378F"/>
    <w:rsid w:val="382D0783"/>
    <w:rsid w:val="38327B47"/>
    <w:rsid w:val="3AB807D8"/>
    <w:rsid w:val="3C237ED3"/>
    <w:rsid w:val="3CF47AC1"/>
    <w:rsid w:val="3D314871"/>
    <w:rsid w:val="3DC76F84"/>
    <w:rsid w:val="3EBA2645"/>
    <w:rsid w:val="3F94495C"/>
    <w:rsid w:val="3FB928FC"/>
    <w:rsid w:val="40AE27D2"/>
    <w:rsid w:val="41735459"/>
    <w:rsid w:val="42E3216A"/>
    <w:rsid w:val="43C26223"/>
    <w:rsid w:val="48036E0A"/>
    <w:rsid w:val="4B920BD1"/>
    <w:rsid w:val="4E6A12B8"/>
    <w:rsid w:val="4EE36B4A"/>
    <w:rsid w:val="515A6B4F"/>
    <w:rsid w:val="51A90A23"/>
    <w:rsid w:val="5293565D"/>
    <w:rsid w:val="55CD5707"/>
    <w:rsid w:val="57D02944"/>
    <w:rsid w:val="5842527A"/>
    <w:rsid w:val="5880614A"/>
    <w:rsid w:val="58DC16DE"/>
    <w:rsid w:val="598558D1"/>
    <w:rsid w:val="5A3F0176"/>
    <w:rsid w:val="5AB26B9A"/>
    <w:rsid w:val="5AC10B8B"/>
    <w:rsid w:val="5DC015CE"/>
    <w:rsid w:val="5DEA664B"/>
    <w:rsid w:val="601A4D9A"/>
    <w:rsid w:val="619273C9"/>
    <w:rsid w:val="61ED6709"/>
    <w:rsid w:val="62BB6808"/>
    <w:rsid w:val="63053DA1"/>
    <w:rsid w:val="68376930"/>
    <w:rsid w:val="684B5F38"/>
    <w:rsid w:val="689618A9"/>
    <w:rsid w:val="696372B1"/>
    <w:rsid w:val="6A794FDE"/>
    <w:rsid w:val="6BAC3191"/>
    <w:rsid w:val="6BEA3CBA"/>
    <w:rsid w:val="6D1E1E6D"/>
    <w:rsid w:val="70AD69B0"/>
    <w:rsid w:val="716F0EE9"/>
    <w:rsid w:val="717E3211"/>
    <w:rsid w:val="73440153"/>
    <w:rsid w:val="73C82B32"/>
    <w:rsid w:val="75D549FB"/>
    <w:rsid w:val="7ABD2CC5"/>
    <w:rsid w:val="7F56258B"/>
    <w:rsid w:val="7FA02BB5"/>
    <w:rsid w:val="7FA23B0B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858377-9D40-41BC-8607-EB38B897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">
    <w:name w:val="标题 Char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1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Char0">
    <w:name w:val="批注文字 Char"/>
    <w:basedOn w:val="a1"/>
    <w:link w:val="a4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cp:lastPrinted>2021-07-14T03:25:00Z</cp:lastPrinted>
  <dcterms:created xsi:type="dcterms:W3CDTF">2023-07-29T01:03:00Z</dcterms:created>
  <dcterms:modified xsi:type="dcterms:W3CDTF">2023-07-29T08:53:00Z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6DA1931ADE47436D850F83330491CAF1</vt:lpwstr>
  </property>
</Properties>
</file>