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细致分析明确方向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科学备考指引发展</w:t>
      </w:r>
    </w:p>
    <w:p>
      <w:pPr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一组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赵紫娟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0" w:lineRule="atLeast"/>
        <w:ind w:right="0" w:firstLine="800" w:firstLineChars="2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2022年9月21日，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我参加了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明确方向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.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明确方向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——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2022年昆明市初中语文学业水平考试质量分析暨全国考试趋势研究”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的线上教研活动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</w:pP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活动伊始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shd w:val="clear" w:fill="FFFFFF"/>
          <w:lang w:val="en-US" w:eastAsia="zh-Hans" w:bidi="ar"/>
        </w:rPr>
        <w:t>罗浩宇老师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shd w:val="clear" w:fill="FFFFFF"/>
          <w:lang w:val="en-US" w:eastAsia="zh-CN" w:bidi="ar"/>
        </w:rPr>
        <w:t>从学习政策、命题趋势和云南省试题变化三方面进行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shd w:val="clear" w:fill="FFFFFF"/>
          <w:lang w:val="en-US" w:eastAsia="zh-Hans" w:bidi="ar"/>
        </w:rPr>
        <w:t>了细致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shd w:val="clear" w:fill="FFFFFF"/>
          <w:lang w:val="en-US" w:eastAsia="zh-CN" w:bidi="ar"/>
        </w:rPr>
        <w:t>讲解。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shd w:val="clear" w:fill="FFFFFF"/>
          <w:lang w:val="en-US" w:eastAsia="zh-Hans" w:bidi="ar"/>
        </w:rPr>
        <w:t>她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shd w:val="clear" w:fill="FFFFFF"/>
          <w:lang w:val="en-US" w:eastAsia="zh-CN" w:bidi="ar"/>
        </w:rPr>
        <w:t>首先解读了历年考试政策的变化，从命题形式、分值变化、考试时间等方面一一介绍。她特别强调从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shd w:val="clear" w:fill="FFFFFF"/>
          <w:lang w:eastAsia="zh-CN" w:bidi="ar"/>
        </w:rPr>
        <w:t>2023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shd w:val="clear" w:fill="FFFFFF"/>
          <w:lang w:val="en-US" w:eastAsia="zh-Hans" w:bidi="ar"/>
        </w:rPr>
        <w:t>年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shd w:val="clear" w:fill="FFFFFF"/>
          <w:lang w:val="en-US" w:eastAsia="zh-CN" w:bidi="ar"/>
        </w:rPr>
        <w:t>开始，昆明市不再单独命题，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shd w:val="clear" w:fill="FFFFFF"/>
          <w:lang w:val="en-US" w:eastAsia="zh-Hans" w:bidi="ar"/>
        </w:rPr>
        <w:t>需要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shd w:val="clear" w:fill="FFFFFF"/>
          <w:lang w:val="en-US" w:eastAsia="zh-CN" w:bidi="ar"/>
        </w:rPr>
        <w:t>统一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shd w:val="clear" w:fill="FFFFFF"/>
          <w:lang w:val="en-US" w:eastAsia="zh-Hans" w:bidi="ar"/>
        </w:rPr>
        <w:t>参加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shd w:val="clear" w:fill="FFFFFF"/>
          <w:lang w:val="en-US" w:eastAsia="zh-CN" w:bidi="ar"/>
        </w:rPr>
        <w:t>省考。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师父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罗浩宇老师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指出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：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政策在变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教材也在不断变化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课标也在不断修订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试题也在不断改进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。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在当前的课改背景下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试题的命制有了新的要求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。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语文课程标准明确要从课程实施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课程评价等不同角度强调要创设丰富多样的学习情境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设计富有挑战性的学习任务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评价应注重学生在真实生活情境中的语言运用的实际表现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。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为此试题命制既要注重考查基础知识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基本技能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还要注重考查思维过程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创新意识和分析问题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解决问题的能力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。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要提高探究性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开放性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综合性试题比例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积极探索跨学科命题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增强情境创设的真实性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典型性和适切性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提高试题情境设计水平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。</w:t>
      </w:r>
    </w:p>
    <w:p>
      <w:pPr>
        <w:keepNext w:val="0"/>
        <w:keepLines w:val="0"/>
        <w:widowControl/>
        <w:suppressLineNumbers w:val="0"/>
        <w:ind w:firstLine="800" w:firstLineChars="250"/>
        <w:jc w:val="left"/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接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着，罗老师分析新课标下试题命制的新要求，指出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中学语文试题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会呈现：“重视情境设计” “做中学，学中做”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“设题灵动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跨学科”“深度链接教材”“重视名著阅读的考查”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等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命制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趋势，并结合各省市真题进行对照，逐一讲解。在“深度衔接教材”上，她特别强调试题来源于统编教材及课后习题，教师在教学时，一定要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研究教材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吃透教材，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关注课后习题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可以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把课后习题设计成教学活动中的环节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让课后练习成为教学支架，以此来提高学生的语文能力。</w:t>
      </w:r>
    </w:p>
    <w:p>
      <w:pPr>
        <w:keepNext w:val="0"/>
        <w:keepLines w:val="0"/>
        <w:widowControl/>
        <w:suppressLineNumbers w:val="0"/>
        <w:ind w:firstLine="800" w:firstLineChars="250"/>
        <w:jc w:val="left"/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此外，罗老师还强调：名著阅读考查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兼具广度与深度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我们不能仅仅停留于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名著本身的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常识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基础上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是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要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引导学生把名著阅读落实到实处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真正去读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真实去读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真正地读懂、读会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进而再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引导学生多读书、读好书、读整本书，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利用阅读来拓宽知识面</w:t>
      </w:r>
      <w:r>
        <w:rPr>
          <w:rFonts w:hint="default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打好精神底子，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从而不断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提升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学生的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文学素养。</w:t>
      </w:r>
    </w:p>
    <w:p>
      <w:pPr>
        <w:keepNext w:val="0"/>
        <w:keepLines w:val="0"/>
        <w:widowControl/>
        <w:suppressLineNumbers w:val="0"/>
        <w:ind w:firstLine="800" w:firstLineChars="25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  <w:t>后，罗老师着眼于省考题的演变，把昆明市向省教科院提交的中考试题建议呈现给老师们，进一步强调：省考题也在不断变化，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  <w:t>与全国命题走向是一致的。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罗老师细致有据的分析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让今年参加省考的初三师生有如吃下了一颗定心丸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也为初三的教学和备考明确了方向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    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第二阶段， 陈蓉老师就“2022年初中语文学业水平考试”进行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Hans" w:bidi="ar"/>
        </w:rPr>
        <w:t>了</w:t>
      </w:r>
      <w:r>
        <w:rPr>
          <w:rFonts w:hint="eastAsia" w:ascii="仿宋_GB2312" w:hAnsi="仿宋_GB2312" w:eastAsia="仿宋_GB2312" w:cs="仿宋_GB2312"/>
          <w:spacing w:val="4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质量分析，并给出了具体有效的复习备考建议。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  <w:t>陈老师从试题的各个板块、各种题型的得分情况进行细致的分析，还结合以往的市中考题型和市里的优秀复习课例，给出了行之有效的方法。</w:t>
      </w:r>
    </w:p>
    <w:p>
      <w:pPr>
        <w:keepNext w:val="0"/>
        <w:keepLines w:val="0"/>
        <w:widowControl/>
        <w:suppressLineNumbers w:val="0"/>
        <w:ind w:firstLine="800" w:firstLineChars="250"/>
        <w:jc w:val="left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  <w:t>在讲到积累运用时，她建议构建基础性知识板块，可以通过“单元写话练习、字词归纳积累本、语言文字主题探究活动”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注重课后检测巩固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  <w:t>等方式进行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  <w:t>强调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教师要做到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学前有准备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提前预习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学时重理解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随文讲解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重点强调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拓展延伸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学后有强化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基础知识要扎实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同时</w:t>
      </w:r>
      <w:r>
        <w:rPr>
          <w:rFonts w:hint="default" w:ascii="仿宋_GB2312" w:hAnsi="仿宋_GB2312" w:eastAsia="仿宋_GB2312" w:cs="仿宋_GB2312"/>
          <w:b w:val="0"/>
          <w:i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  <w:t>用好教材，随文教学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要关注层级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建构体系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要创设情境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关注语用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文学文化常识方面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要用好补白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温故知新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要开发资源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激发学生的学习兴趣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。</w:t>
      </w:r>
    </w:p>
    <w:p>
      <w:pPr>
        <w:keepNext w:val="0"/>
        <w:keepLines w:val="0"/>
        <w:widowControl/>
        <w:suppressLineNumbers w:val="0"/>
        <w:ind w:firstLine="800" w:firstLineChars="25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11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  <w:t>对于古诗文阅读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教学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她提出要关注单篇教学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夯实基础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又要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  <w:t>梳理整合，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培养学生的能力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  <w:t>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说明文和议论文阅读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  <w:t>上，她提出要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构建知识系统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关注学生的能力发展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要关注教材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用好教材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要创设教学情境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积极勾连生活实际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在现代文阅读和名著阅读上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  <w:t>真阅读、真对话，避免刷题，以此来改善当前阅读存在的“假阅读、浅阅读”现象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在文言文阅读上则要通过梳理整合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思考论辩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从文化的角度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从审美的角度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挖掘出文言文深藏的传统文化之美和深层次的教育意义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  <w:t>对于作文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教学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陈老师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  <w:t>建议老师们在教学时，要教学生观察生活、跟着教材学写作、学会正确选材、关注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写作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  <w:t>细节、尝试开展情境教学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来真正提升学生写作水平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60" w:beforeAutospacing="0" w:after="480" w:afterAutospacing="0" w:line="512" w:lineRule="atLeast"/>
        <w:ind w:left="0" w:right="0" w:firstLine="74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最后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陈老师提出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  <w:t>希望老师们“多读书、读好书、读整本书”，和孩子们一起成长，收获语文教学的甜蜜和芬芳。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是的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每一次教研也都是一次新的收获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我们在教学和教研的路上不断成长着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val="en-US" w:eastAsia="zh-Hans"/>
        </w:rPr>
        <w:t>收获着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  <w:lang w:eastAsia="zh-Hans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60" w:beforeAutospacing="0" w:after="480" w:afterAutospacing="0" w:line="512" w:lineRule="atLeast"/>
        <w:ind w:left="0" w:right="0" w:firstLine="74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40"/>
          <w:sz w:val="24"/>
          <w:szCs w:val="24"/>
          <w:u w:val="none"/>
          <w:bdr w:val="none" w:color="auto" w:sz="0" w:space="0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TC Regular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娃娃体-繁">
    <w:panose1 w:val="040B0500000000000000"/>
    <w:charset w:val="88"/>
    <w:family w:val="auto"/>
    <w:pitch w:val="default"/>
    <w:sig w:usb0="A00000FF" w:usb1="5889787B" w:usb2="00000016" w:usb3="00000000" w:csb0="00100003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Charter Roman">
    <w:panose1 w:val="02040503050506020203"/>
    <w:charset w:val="00"/>
    <w:family w:val="auto"/>
    <w:pitch w:val="default"/>
    <w:sig w:usb0="800000AF" w:usb1="1000204A" w:usb2="00000000" w:usb3="00000000" w:csb0="00000011" w:csb1="00000000"/>
  </w:font>
  <w:font w:name="Chalkboard Regular">
    <w:panose1 w:val="03050602040202020205"/>
    <w:charset w:val="00"/>
    <w:family w:val="auto"/>
    <w:pitch w:val="default"/>
    <w:sig w:usb0="80000023" w:usb1="00000000" w:usb2="00000000" w:usb3="00000000" w:csb0="2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78"/>
    <w:rsid w:val="003232D2"/>
    <w:rsid w:val="00DA798B"/>
    <w:rsid w:val="00F96A78"/>
    <w:rsid w:val="12FF4E43"/>
    <w:rsid w:val="1BD7D615"/>
    <w:rsid w:val="1FFB8117"/>
    <w:rsid w:val="1FFDAE4C"/>
    <w:rsid w:val="373E4208"/>
    <w:rsid w:val="37EB1A04"/>
    <w:rsid w:val="3F5CFE86"/>
    <w:rsid w:val="3FF7C5D1"/>
    <w:rsid w:val="3FFC5A5F"/>
    <w:rsid w:val="3FFDCA34"/>
    <w:rsid w:val="4FDF101A"/>
    <w:rsid w:val="593F2DAF"/>
    <w:rsid w:val="5C5F5134"/>
    <w:rsid w:val="5DD6BE1B"/>
    <w:rsid w:val="5FF53BC2"/>
    <w:rsid w:val="67BCC6D2"/>
    <w:rsid w:val="6DF798AF"/>
    <w:rsid w:val="6EBF9644"/>
    <w:rsid w:val="6FFF3DBC"/>
    <w:rsid w:val="76FFE685"/>
    <w:rsid w:val="77EAA385"/>
    <w:rsid w:val="7F47F068"/>
    <w:rsid w:val="7FFBCC42"/>
    <w:rsid w:val="9B7F963D"/>
    <w:rsid w:val="A7DB4728"/>
    <w:rsid w:val="AE63629A"/>
    <w:rsid w:val="B76B7AA8"/>
    <w:rsid w:val="B77EE0C5"/>
    <w:rsid w:val="BD9F8E2B"/>
    <w:rsid w:val="BFDF8C62"/>
    <w:rsid w:val="BFEF60EE"/>
    <w:rsid w:val="BFFE4D4C"/>
    <w:rsid w:val="C3DB1A07"/>
    <w:rsid w:val="C7BF44A1"/>
    <w:rsid w:val="CF3E9CA0"/>
    <w:rsid w:val="D5778D9B"/>
    <w:rsid w:val="DE6F02CF"/>
    <w:rsid w:val="DF7BEC4C"/>
    <w:rsid w:val="DFF38328"/>
    <w:rsid w:val="E29EC0DF"/>
    <w:rsid w:val="EEFDED70"/>
    <w:rsid w:val="F5EFB07F"/>
    <w:rsid w:val="F7F6638D"/>
    <w:rsid w:val="F95FA10F"/>
    <w:rsid w:val="F9EF0F37"/>
    <w:rsid w:val="FBFFCBA9"/>
    <w:rsid w:val="FC77776D"/>
    <w:rsid w:val="FD360AE3"/>
    <w:rsid w:val="FDDD24C4"/>
    <w:rsid w:val="FDDF16D8"/>
    <w:rsid w:val="FDFF0B39"/>
    <w:rsid w:val="FEDC9FEE"/>
    <w:rsid w:val="FF7B74F9"/>
    <w:rsid w:val="FFD75AEE"/>
    <w:rsid w:val="FFEF9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1 字符"/>
    <w:basedOn w:val="5"/>
    <w:link w:val="2"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8">
    <w:name w:val="标题 2 字符"/>
    <w:basedOn w:val="5"/>
    <w:link w:val="3"/>
    <w:qFormat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951</Characters>
  <Lines>7</Lines>
  <Paragraphs>2</Paragraphs>
  <ScaleCrop>false</ScaleCrop>
  <LinksUpToDate>false</LinksUpToDate>
  <CharactersWithSpaces>1115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2022-03-01T05:08:00Z</dcterms:created>
  <dc:creator>2778200600@qq.com</dc:creator>
  <cp:lastModifiedBy>zhaozijuan</cp:lastModifiedBy>
  <dcterms:modified xsi:type="dcterms:W3CDTF">2022-09-25T16:38:15Z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